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2160" w:right="1440" w:bottom="1440" w:left="1440" w:header="720" w:footer="720"/>
          <w:titlePg w:val="1"/>
          <w:bidi w:val="0"/>
        </w:sectPr>
      </w:pPr>
      <w:r/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OFFICE SYMBOL</w:t>
      </w:r>
      <w:r>
        <w:rPr>
          <w:rtl w:val="0"/>
          <w:lang w:val="en-US"/>
        </w:rPr>
        <w:t xml:space="preserve"> (600-20f)</w:t>
        <w:tab/>
        <w:tab/>
        <w:tab/>
        <w:tab/>
        <w:tab/>
        <w:tab/>
        <w:tab/>
        <w:t>DATE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rtl w:val="0"/>
          <w:lang w:val="en-US"/>
        </w:rPr>
        <w:t>MEMORANDUM FOR The Surgeon General of the United States Army, 7700 Arlington Boulevard, Falls Church, VA 22042-5140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bookmarkStart w:name="OLE_LINK7" w:id="0"/>
      <w:r>
        <w:rPr>
          <w:rtl w:val="0"/>
        </w:rPr>
        <w:t>S</w:t>
      </w:r>
      <w:bookmarkEnd w:id="0"/>
      <w:bookmarkStart w:name="OLE_LINK8" w:id="1"/>
      <w:r>
        <w:rPr>
          <w:rtl w:val="0"/>
          <w:lang w:val="en-US"/>
        </w:rPr>
        <w:t xml:space="preserve">UBJECT:  Request for Religious Accommodation for Exemption from Immunizations </w:t>
      </w:r>
      <w:r>
        <w:rPr>
          <w:rtl w:val="0"/>
        </w:rPr>
        <w:t xml:space="preserve">– </w:t>
      </w:r>
      <w:r>
        <w:rPr>
          <w:rtl w:val="0"/>
          <w:lang w:val="es-ES_tradnl"/>
        </w:rPr>
        <w:t xml:space="preserve">PV1 Ramos, Andres, </w:t>
      </w:r>
      <w:r>
        <w:rPr>
          <w:shd w:val="clear" w:color="auto" w:fill="ffff00"/>
          <w:rtl w:val="0"/>
          <w:lang w:val="en-US"/>
        </w:rPr>
        <w:t>Unit (if applicable), MOS/Branch, DoDI</w:t>
      </w:r>
      <w:bookmarkEnd w:id="1"/>
      <w:r>
        <w:rPr>
          <w:shd w:val="clear" w:color="auto" w:fill="ffff00"/>
          <w:rtl w:val="0"/>
        </w:rPr>
        <w:t>D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  <w:rPr>
          <w:b w:val="1"/>
          <w:bCs w:val="1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</w:t>
        <w:tab/>
        <w:t>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Soldier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s name/rank, unit, and DoDID</w:t>
      </w:r>
      <w:r>
        <w:rPr>
          <w:rFonts w:ascii="Arial" w:hAnsi="Arial"/>
          <w:sz w:val="24"/>
          <w:szCs w:val="24"/>
          <w:rtl w:val="0"/>
          <w:lang w:val="en-US"/>
        </w:rPr>
        <w:t xml:space="preserve">], is requesting a religious exemption for immunizations in accordance with the standards provided in Army Regulation (AR) 600-20, Appendix P-2. 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</w:t>
        <w:tab/>
        <w:t xml:space="preserve">I recommend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[approval</w:t>
      </w:r>
      <w:r>
        <w:rPr>
          <w:rFonts w:ascii="Arial" w:hAnsi="Arial"/>
          <w:sz w:val="24"/>
          <w:szCs w:val="24"/>
          <w:rtl w:val="0"/>
          <w:lang w:val="en-US"/>
        </w:rPr>
        <w:t>] or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disapproval</w:t>
      </w:r>
      <w:r>
        <w:rPr>
          <w:rFonts w:ascii="Arial" w:hAnsi="Arial"/>
          <w:sz w:val="24"/>
          <w:szCs w:val="24"/>
          <w:rtl w:val="0"/>
          <w:lang w:val="en-US"/>
        </w:rPr>
        <w:t>] of this request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provide reason for disapproval</w:t>
      </w:r>
      <w:r>
        <w:rPr>
          <w:rFonts w:ascii="Arial" w:hAnsi="Arial"/>
          <w:sz w:val="24"/>
          <w:szCs w:val="24"/>
          <w:rtl w:val="0"/>
          <w:lang w:val="en-US"/>
        </w:rPr>
        <w:t>].</w:t>
        <w:tab/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 The point of contact for this request is the undersigned at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xxx-xxx-xxxx</w:t>
      </w:r>
      <w:r>
        <w:rPr>
          <w:rFonts w:ascii="Arial" w:hAnsi="Arial"/>
          <w:sz w:val="24"/>
          <w:szCs w:val="24"/>
          <w:rtl w:val="0"/>
          <w:lang w:val="en-US"/>
        </w:rPr>
        <w:t xml:space="preserve"> or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xxx.xx.mil@mail.mil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name</w:t>
      </w:r>
    </w:p>
    <w:p>
      <w:pPr>
        <w:pStyle w:val="header"/>
        <w:tabs>
          <w:tab w:val="clear" w:pos="4320"/>
          <w:tab w:val="clear" w:pos="8640"/>
        </w:tabs>
        <w:rPr>
          <w:caps w:val="1"/>
        </w:rPr>
      </w:pPr>
      <w:r>
        <w:rPr>
          <w:caps w:val="1"/>
          <w:rtl w:val="0"/>
        </w:rPr>
        <w:tab/>
        <w:tab/>
        <w:tab/>
        <w:tab/>
        <w:tab/>
        <w:tab/>
        <w:t xml:space="preserve">     </w:t>
      </w:r>
      <w:r>
        <w:rPr>
          <w:shd w:val="clear" w:color="auto" w:fill="ffff00"/>
          <w:rtl w:val="0"/>
          <w:lang w:val="en-US"/>
        </w:rPr>
        <w:t>Rank</w:t>
      </w:r>
      <w:r>
        <w:rPr>
          <w:caps w:val="1"/>
          <w:rtl w:val="0"/>
          <w:lang w:val="en-US"/>
        </w:rPr>
        <w:t>, USA</w:t>
      </w:r>
    </w:p>
    <w:p>
      <w:pPr>
        <w:pStyle w:val="header"/>
        <w:tabs>
          <w:tab w:val="clear" w:pos="4320"/>
          <w:tab w:val="clear" w:pos="8640"/>
        </w:tabs>
      </w:pPr>
      <w:r>
        <w:rPr>
          <w:caps w:val="1"/>
          <w:rtl w:val="0"/>
        </w:rPr>
        <w:tab/>
        <w:tab/>
        <w:tab/>
        <w:tab/>
        <w:tab/>
        <w:tab/>
        <w:t xml:space="preserve">     </w:t>
      </w:r>
      <w:r>
        <w:rPr>
          <w:rtl w:val="0"/>
          <w:lang w:val="en-US"/>
        </w:rPr>
        <w:t>Commanding</w:t>
        <w:tab/>
      </w:r>
    </w:p>
    <w:sectPr>
      <w:type w:val="continuous"/>
      <w:pgSz w:w="12240" w:h="15840" w:orient="portrait"/>
      <w:pgMar w:top="216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